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2336390" cy="432816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36390" cy="4328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7" w:lineRule="auto"/>
        <w:ind w:firstLine="4047"/>
        <w:rPr/>
      </w:pPr>
      <w:r w:rsidDel="00000000" w:rsidR="00000000" w:rsidRPr="00000000">
        <w:rPr>
          <w:rtl w:val="0"/>
        </w:rPr>
        <w:t xml:space="preserve">LISTA DE MATERIAIS – ENSINO MÉDIO – 2026-</w:t>
      </w:r>
    </w:p>
    <w:p w:rsidR="00000000" w:rsidDel="00000000" w:rsidP="00000000" w:rsidRDefault="00000000" w:rsidRPr="00000000" w14:paraId="00000003">
      <w:pPr>
        <w:pStyle w:val="Title"/>
        <w:ind w:left="7119" w:firstLine="0"/>
        <w:rPr/>
      </w:pPr>
      <w:r w:rsidDel="00000000" w:rsidR="00000000" w:rsidRPr="00000000">
        <w:rPr>
          <w:rtl w:val="0"/>
        </w:rPr>
        <w:t xml:space="preserve">2ª Série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08.0" w:type="dxa"/>
        <w:jc w:val="left"/>
        <w:tblInd w:w="5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1"/>
        <w:gridCol w:w="831"/>
        <w:gridCol w:w="8956"/>
        <w:tblGridChange w:id="0">
          <w:tblGrid>
            <w:gridCol w:w="821"/>
            <w:gridCol w:w="831"/>
            <w:gridCol w:w="8956"/>
          </w:tblGrid>
        </w:tblGridChange>
      </w:tblGrid>
      <w:tr>
        <w:trPr>
          <w:cantSplit w:val="0"/>
          <w:trHeight w:val="37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9" w:lineRule="auto"/>
              <w:ind w:left="91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USO INDIVIDUAL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– 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DEVEM FICAR EM POSSE DO ALUNO</w:t>
            </w:r>
          </w:p>
        </w:tc>
      </w:tr>
      <w:tr>
        <w:trPr>
          <w:cantSplit w:val="0"/>
          <w:trHeight w:val="40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39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Qtd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34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Tp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24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Apontador com reserva</w:t>
            </w:r>
          </w:p>
        </w:tc>
      </w:tr>
      <w:tr>
        <w:trPr>
          <w:cantSplit w:val="0"/>
          <w:trHeight w:val="25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Borrachas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Caderno ou fichário para 12 matérias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Caneta azul, 1 caneta preta e 1 caneta vermelha (1 und. de cada ou mais)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Caneta grifa texto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6" w:lineRule="auto"/>
              <w:ind w:left="134" w:firstLine="0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Compasso e Transferidor - essencial para o andamento das aulas de exatas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Canetinha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Estojo</w:t>
            </w:r>
          </w:p>
        </w:tc>
      </w:tr>
      <w:tr>
        <w:trPr>
          <w:cantSplit w:val="0"/>
          <w:trHeight w:val="26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Caixa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de cor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Lápis preto nº 2 ou lapiseira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Régua de 30 cm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Tesoura sem ponta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 paradidático a ser trabalhado ao longo do ano. (será solicitado no início do ano)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8.00000000000006" w:lineRule="auto"/>
              <w:ind w:left="139" w:firstLine="0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8.00000000000006" w:lineRule="auto"/>
              <w:ind w:left="134" w:firstLine="0"/>
              <w:rPr/>
            </w:pPr>
            <w:r w:rsidDel="00000000" w:rsidR="00000000" w:rsidRPr="00000000">
              <w:rPr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8.00000000000006" w:lineRule="auto"/>
              <w:ind w:left="76" w:firstLine="0"/>
              <w:rPr/>
            </w:pPr>
            <w:r w:rsidDel="00000000" w:rsidR="00000000" w:rsidRPr="00000000">
              <w:rPr>
                <w:rtl w:val="0"/>
              </w:rPr>
              <w:t xml:space="preserve">Cola Branca</w:t>
            </w:r>
          </w:p>
        </w:tc>
      </w:tr>
      <w:tr>
        <w:trPr>
          <w:cantSplit w:val="0"/>
          <w:trHeight w:val="36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0"/>
              </w:tabs>
              <w:spacing w:after="0" w:before="2" w:line="240" w:lineRule="auto"/>
              <w:ind w:left="810" w:right="0" w:hanging="369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</w:t>
            </w: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PROJETOS</w:t>
            </w: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(Uso coletivo – para ser deixado na escola)</w:t>
            </w:r>
          </w:p>
        </w:tc>
      </w:tr>
      <w:tr>
        <w:trPr>
          <w:cantSplit w:val="0"/>
          <w:trHeight w:val="273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9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9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9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Cartolina sortida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Tinta guache 500 ml - sortido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Pct.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Papel A4 branco de 100 folhas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Fita Adesiva Transparente - 48mmX40mm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TNT sortido (2 metros)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Pincel nº16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EVA Colorido sortido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Cartolina sortida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Cola Branca</w:t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Unid.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7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Tinta guache 500 ml - sortido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3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Pct.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12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Papel A4 branco de 100 folhas</w:t>
            </w:r>
          </w:p>
        </w:tc>
      </w:tr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48.00000000000006" w:lineRule="auto"/>
              <w:ind w:left="139" w:firstLine="0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8.00000000000006" w:lineRule="auto"/>
              <w:ind w:left="138" w:firstLine="0"/>
              <w:rPr/>
            </w:pPr>
            <w:r w:rsidDel="00000000" w:rsidR="00000000" w:rsidRPr="00000000">
              <w:rPr>
                <w:rtl w:val="0"/>
              </w:rPr>
              <w:t xml:space="preserve">Unid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line="248.00000000000006" w:lineRule="auto"/>
              <w:ind w:left="83" w:firstLine="0"/>
              <w:rPr/>
            </w:pPr>
            <w:r w:rsidDel="00000000" w:rsidR="00000000" w:rsidRPr="00000000">
              <w:rPr>
                <w:rtl w:val="0"/>
              </w:rPr>
              <w:t xml:space="preserve">Tecido Algodão cru</w:t>
            </w:r>
          </w:p>
        </w:tc>
      </w:tr>
      <w:tr>
        <w:trPr>
          <w:cantSplit w:val="0"/>
          <w:trHeight w:val="217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743" w:right="0" w:firstLine="0"/>
              <w:jc w:val="left"/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53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Livros paradidáticos serão solicitados pela professora durante o ano letivo;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1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Verificar continuamente ao decorrer do ano letivo a necessidade de reposição do material;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19" w:line="261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Todo material inclusive o uniforme deverão ter a identificação do aluno;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0" w:line="259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 acordo com a necessidade de cada segmento outros materiais podem ser solicitados;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0" w:line="266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Aconselhamos a reutilização dos materiais em bom estado;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43"/>
              </w:tabs>
              <w:spacing w:after="0" w:before="20" w:line="240" w:lineRule="auto"/>
              <w:ind w:left="743" w:right="0" w:hanging="364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Materiais de uso coletivo não serão devolvidos em caso de transferência do aluno.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Scoprire Educacional ltda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35" w:lineRule="auto"/>
        <w:ind w:left="469" w:right="65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Autorizada pela portaria da DRE de 27-04-2012 - CNPJ: 22.047.202-0001/21 - </w:t>
      </w:r>
      <w:hyperlink r:id="rId8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www.metropolitanarp.com.br</w:t>
        </w:r>
      </w:hyperlink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ff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Ensino Fundamental I e II | Ensino Médio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469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Av. Presidente. Castelo Branco, 2490 | Nova Ribeirânia | 14.096-560 | tel.: 3617-5813</w:t>
      </w:r>
    </w:p>
    <w:sectPr>
      <w:pgSz w:h="16870" w:w="11950" w:orient="portrait"/>
      <w:pgMar w:bottom="280" w:top="400" w:left="141" w:right="566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43" w:hanging="365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25" w:hanging="365"/>
      </w:pPr>
      <w:rPr/>
    </w:lvl>
    <w:lvl w:ilvl="2">
      <w:start w:val="0"/>
      <w:numFmt w:val="bullet"/>
      <w:lvlText w:val="•"/>
      <w:lvlJc w:val="left"/>
      <w:pPr>
        <w:ind w:left="2711" w:hanging="365"/>
      </w:pPr>
      <w:rPr/>
    </w:lvl>
    <w:lvl w:ilvl="3">
      <w:start w:val="0"/>
      <w:numFmt w:val="bullet"/>
      <w:lvlText w:val="•"/>
      <w:lvlJc w:val="left"/>
      <w:pPr>
        <w:ind w:left="3697" w:hanging="365"/>
      </w:pPr>
      <w:rPr/>
    </w:lvl>
    <w:lvl w:ilvl="4">
      <w:start w:val="0"/>
      <w:numFmt w:val="bullet"/>
      <w:lvlText w:val="•"/>
      <w:lvlJc w:val="left"/>
      <w:pPr>
        <w:ind w:left="4683" w:hanging="365"/>
      </w:pPr>
      <w:rPr/>
    </w:lvl>
    <w:lvl w:ilvl="5">
      <w:start w:val="0"/>
      <w:numFmt w:val="bullet"/>
      <w:lvlText w:val="•"/>
      <w:lvlJc w:val="left"/>
      <w:pPr>
        <w:ind w:left="5669" w:hanging="365"/>
      </w:pPr>
      <w:rPr/>
    </w:lvl>
    <w:lvl w:ilvl="6">
      <w:start w:val="0"/>
      <w:numFmt w:val="bullet"/>
      <w:lvlText w:val="•"/>
      <w:lvlJc w:val="left"/>
      <w:pPr>
        <w:ind w:left="6654" w:hanging="365"/>
      </w:pPr>
      <w:rPr/>
    </w:lvl>
    <w:lvl w:ilvl="7">
      <w:start w:val="0"/>
      <w:numFmt w:val="bullet"/>
      <w:lvlText w:val="•"/>
      <w:lvlJc w:val="left"/>
      <w:pPr>
        <w:ind w:left="7640" w:hanging="365"/>
      </w:pPr>
      <w:rPr/>
    </w:lvl>
    <w:lvl w:ilvl="8">
      <w:start w:val="0"/>
      <w:numFmt w:val="bullet"/>
      <w:lvlText w:val="•"/>
      <w:lvlJc w:val="left"/>
      <w:pPr>
        <w:ind w:left="8626" w:hanging="365"/>
      </w:pPr>
      <w:rPr/>
    </w:lvl>
  </w:abstractNum>
  <w:abstractNum w:abstractNumId="2">
    <w:lvl w:ilvl="0">
      <w:start w:val="0"/>
      <w:numFmt w:val="bullet"/>
      <w:lvlText w:val="●"/>
      <w:lvlJc w:val="left"/>
      <w:pPr>
        <w:ind w:left="811" w:hanging="370.00000000000006"/>
      </w:pPr>
      <w:rPr>
        <w:rFonts w:ascii="Calibri" w:cs="Calibri" w:eastAsia="Calibri" w:hAnsi="Calibri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•"/>
      <w:lvlJc w:val="left"/>
      <w:pPr>
        <w:ind w:left="1797" w:hanging="370"/>
      </w:pPr>
      <w:rPr/>
    </w:lvl>
    <w:lvl w:ilvl="2">
      <w:start w:val="0"/>
      <w:numFmt w:val="bullet"/>
      <w:lvlText w:val="•"/>
      <w:lvlJc w:val="left"/>
      <w:pPr>
        <w:ind w:left="2775" w:hanging="370"/>
      </w:pPr>
      <w:rPr/>
    </w:lvl>
    <w:lvl w:ilvl="3">
      <w:start w:val="0"/>
      <w:numFmt w:val="bullet"/>
      <w:lvlText w:val="•"/>
      <w:lvlJc w:val="left"/>
      <w:pPr>
        <w:ind w:left="3753" w:hanging="370"/>
      </w:pPr>
      <w:rPr/>
    </w:lvl>
    <w:lvl w:ilvl="4">
      <w:start w:val="0"/>
      <w:numFmt w:val="bullet"/>
      <w:lvlText w:val="•"/>
      <w:lvlJc w:val="left"/>
      <w:pPr>
        <w:ind w:left="4731" w:hanging="370"/>
      </w:pPr>
      <w:rPr/>
    </w:lvl>
    <w:lvl w:ilvl="5">
      <w:start w:val="0"/>
      <w:numFmt w:val="bullet"/>
      <w:lvlText w:val="•"/>
      <w:lvlJc w:val="left"/>
      <w:pPr>
        <w:ind w:left="5709" w:hanging="370"/>
      </w:pPr>
      <w:rPr/>
    </w:lvl>
    <w:lvl w:ilvl="6">
      <w:start w:val="0"/>
      <w:numFmt w:val="bullet"/>
      <w:lvlText w:val="•"/>
      <w:lvlJc w:val="left"/>
      <w:pPr>
        <w:ind w:left="6686" w:hanging="370"/>
      </w:pPr>
      <w:rPr/>
    </w:lvl>
    <w:lvl w:ilvl="7">
      <w:start w:val="0"/>
      <w:numFmt w:val="bullet"/>
      <w:lvlText w:val="•"/>
      <w:lvlJc w:val="left"/>
      <w:pPr>
        <w:ind w:left="7664" w:hanging="370"/>
      </w:pPr>
      <w:rPr/>
    </w:lvl>
    <w:lvl w:ilvl="8">
      <w:start w:val="0"/>
      <w:numFmt w:val="bullet"/>
      <w:lvlText w:val="•"/>
      <w:lvlJc w:val="left"/>
      <w:pPr>
        <w:ind w:left="8642" w:hanging="37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4" w:lineRule="auto"/>
      <w:ind w:left="5160"/>
    </w:pPr>
    <w:rPr>
      <w:rFonts w:ascii="Arial" w:cs="Arial" w:eastAsia="Arial" w:hAnsi="Arial"/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469"/>
    </w:pPr>
    <w:rPr>
      <w:rFonts w:ascii="Arial MT" w:cs="Arial MT" w:eastAsia="Arial MT" w:hAnsi="Arial MT"/>
      <w:sz w:val="20"/>
      <w:szCs w:val="20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line="248" w:lineRule="exact"/>
      <w:ind w:left="134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://www.metropolitanarp.com.b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9SjwC9Xp2EBhxl3AjnuZJBfgGA==">CgMxLjA4AHIhMVdyLWl4bGVYQUlHcENxTlIxc3QxVFhHUDNuQVJ2Z0lh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2025-11-14T12:43:09Z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2025-11-14T00:00:00Z</vt:filetime>
  </property>
  <property fmtid="{D5CDD505-2E9C-101B-9397-08002B2CF9AE}" pid="5" name="Producer">
    <vt:lpwstr>www.ilovepdf.com</vt:lpwstr>
  </property>
</Properties>
</file>